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96" w:rsidRDefault="00941A96" w:rsidP="00941A96">
      <w:pPr>
        <w:pStyle w:val="NormalWeb"/>
        <w:rPr>
          <w:rFonts w:asciiTheme="majorHAnsi" w:eastAsia="Times New Roman" w:hAnsiTheme="majorHAnsi"/>
          <w:b/>
          <w:noProof/>
        </w:rPr>
      </w:pPr>
    </w:p>
    <w:p w:rsidR="00941A96" w:rsidRPr="00F327A1" w:rsidRDefault="00941A96" w:rsidP="00941A96">
      <w:pPr>
        <w:pStyle w:val="NormalWeb"/>
        <w:rPr>
          <w:lang w:eastAsia="en-US"/>
        </w:rPr>
      </w:pPr>
      <w:r>
        <w:rPr>
          <w:rFonts w:asciiTheme="majorHAnsi" w:eastAsia="Times New Roman" w:hAnsiTheme="majorHAnsi"/>
          <w:b/>
          <w:noProof/>
        </w:rPr>
        <w:t xml:space="preserve">                                        </w:t>
      </w:r>
      <w:r w:rsidR="00717CC8">
        <w:rPr>
          <w:rFonts w:asciiTheme="majorHAnsi" w:eastAsia="Times New Roman" w:hAnsiTheme="majorHAnsi"/>
          <w:b/>
          <w:noProof/>
        </w:rPr>
        <w:t>Non-Employee</w:t>
      </w:r>
      <w:r>
        <w:rPr>
          <w:rFonts w:asciiTheme="majorHAnsi" w:eastAsia="Times New Roman" w:hAnsiTheme="majorHAnsi"/>
          <w:b/>
          <w:noProof/>
        </w:rPr>
        <w:t xml:space="preserve"> Event Rental Fee</w:t>
      </w:r>
      <w:r w:rsidR="00717CC8">
        <w:rPr>
          <w:rFonts w:asciiTheme="majorHAnsi" w:eastAsia="Times New Roman" w:hAnsiTheme="majorHAnsi"/>
          <w:b/>
          <w:noProof/>
        </w:rPr>
        <w:t>s</w:t>
      </w:r>
      <w:r>
        <w:rPr>
          <w:rFonts w:asciiTheme="majorHAnsi" w:eastAsia="Times New Roman" w:hAnsiTheme="majorHAnsi"/>
          <w:b/>
          <w:noProof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</w:tblGrid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Room Designation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Hourly Rental Fee</w:t>
            </w: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 xml:space="preserve"> ($)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78708E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 xml:space="preserve">Conference Rooms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$50.00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1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st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18)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2</w:t>
            </w:r>
            <w:r w:rsidRPr="000D754F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Floor( Seatin up to 10)</w:t>
            </w:r>
          </w:p>
        </w:tc>
        <w:tc>
          <w:tcPr>
            <w:tcW w:w="2250" w:type="dxa"/>
          </w:tcPr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</w:tc>
      </w:tr>
      <w:tr w:rsidR="00941A96" w:rsidRPr="006558B0" w:rsidTr="006F334A">
        <w:tc>
          <w:tcPr>
            <w:tcW w:w="6318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3</w:t>
            </w:r>
            <w:r w:rsidRPr="006558B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Floor Curved Glass Room (seating up to 12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Pr="00E35577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 xml:space="preserve">Theater-in-the-MIND (TED </w:t>
            </w:r>
            <w:proofErr w:type="gramStart"/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>Theater)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proofErr w:type="gramEnd"/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200+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seats, some w/arm tablets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16-Display Video Wall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4 Cameras, camera controllers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Video &amp; Audio Recording capable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w/Editing Services 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$300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F334A">
        <w:trPr>
          <w:trHeight w:val="830"/>
        </w:trPr>
        <w:tc>
          <w:tcPr>
            <w:tcW w:w="6318" w:type="dxa"/>
          </w:tcPr>
          <w:p w:rsidR="00941A96" w:rsidRPr="00E35577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5577">
              <w:rPr>
                <w:rFonts w:asciiTheme="majorHAnsi" w:hAnsiTheme="majorHAnsi" w:cs="Arial"/>
                <w:b/>
                <w:sz w:val="22"/>
                <w:szCs w:val="22"/>
              </w:rPr>
              <w:t>Collide and Cloister Café - Reception/Catering Area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</w:p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Tables will be set up by Upstate staff per event requirement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Catering service company contacts upon request</w:t>
            </w:r>
          </w:p>
        </w:tc>
        <w:tc>
          <w:tcPr>
            <w:tcW w:w="225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$175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F334A">
        <w:tc>
          <w:tcPr>
            <w:tcW w:w="6318" w:type="dxa"/>
          </w:tcPr>
          <w:p w:rsidR="00941A96" w:rsidRDefault="00941A96" w:rsidP="006F33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Creation Garage</w:t>
            </w:r>
          </w:p>
          <w:p w:rsidR="00941A96" w:rsidRPr="008C0E23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(Seating for up to 14 with exhibit space)</w:t>
            </w:r>
          </w:p>
        </w:tc>
        <w:tc>
          <w:tcPr>
            <w:tcW w:w="2250" w:type="dxa"/>
          </w:tcPr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  <w:p w:rsidR="00941A96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</w:p>
        </w:tc>
      </w:tr>
    </w:tbl>
    <w:p w:rsidR="00941A96" w:rsidRDefault="00941A96" w:rsidP="00941A96">
      <w:pPr>
        <w:rPr>
          <w:rFonts w:ascii="Arial" w:eastAsia="Times New Roman" w:hAnsi="Arial" w:cs="Times New Roman"/>
          <w:noProof/>
        </w:rPr>
      </w:pPr>
      <w:r>
        <w:rPr>
          <w:rFonts w:ascii="Arial" w:eastAsia="Times New Roman" w:hAnsi="Arial" w:cs="Times New Roman"/>
          <w:noProof/>
        </w:rPr>
        <w:t>*Fee Includes Parking</w:t>
      </w: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  <w:bookmarkStart w:id="0" w:name="_GoBack"/>
      <w:bookmarkEnd w:id="0"/>
    </w:p>
    <w:p w:rsidR="00941A96" w:rsidRPr="00454138" w:rsidRDefault="00941A96" w:rsidP="00941A96">
      <w:pPr>
        <w:rPr>
          <w:rFonts w:asciiTheme="majorHAnsi" w:eastAsia="Times New Roman" w:hAnsiTheme="majorHAnsi" w:cs="Times New Roman"/>
          <w:b/>
          <w:noProof/>
        </w:rPr>
      </w:pPr>
      <w:r>
        <w:rPr>
          <w:rFonts w:ascii="Arial" w:eastAsia="Times New Roman" w:hAnsi="Arial" w:cs="Times New Roman"/>
          <w:noProof/>
        </w:rPr>
        <w:t xml:space="preserve">                    </w:t>
      </w:r>
      <w:r w:rsidRPr="00454138">
        <w:rPr>
          <w:rFonts w:asciiTheme="majorHAnsi" w:eastAsia="Times New Roman" w:hAnsiTheme="majorHAnsi" w:cs="Times New Roman"/>
          <w:b/>
          <w:noProof/>
        </w:rPr>
        <w:t>Upstate Employee and CNYBAC Client Event</w:t>
      </w:r>
      <w:r w:rsidR="000616C7">
        <w:rPr>
          <w:rFonts w:asciiTheme="majorHAnsi" w:eastAsia="Times New Roman" w:hAnsiTheme="majorHAnsi" w:cs="Times New Roman"/>
          <w:b/>
          <w:noProof/>
        </w:rPr>
        <w:t xml:space="preserve"> Rental</w:t>
      </w:r>
      <w:r w:rsidRPr="00454138">
        <w:rPr>
          <w:rFonts w:asciiTheme="majorHAnsi" w:eastAsia="Times New Roman" w:hAnsiTheme="majorHAnsi" w:cs="Times New Roman"/>
          <w:b/>
          <w:noProof/>
        </w:rPr>
        <w:t xml:space="preserve"> Fees Schedule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33"/>
        <w:gridCol w:w="1620"/>
      </w:tblGrid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Room Designation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center"/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>Hourly Rental Fee</w:t>
            </w:r>
            <w:r w:rsidRPr="006558B0">
              <w:rPr>
                <w:rFonts w:asciiTheme="majorHAnsi" w:eastAsia="Times New Roman" w:hAnsiTheme="majorHAnsi" w:cs="Arial"/>
                <w:b/>
                <w:noProof/>
                <w:sz w:val="22"/>
                <w:szCs w:val="22"/>
              </w:rPr>
              <w:t xml:space="preserve"> ($)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Conference Rooms come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with AV, Wi-Fi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.  </w:t>
            </w:r>
          </w:p>
          <w:p w:rsidR="00941A96" w:rsidRPr="00EE40C7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*Conference Room rental fees are waived when Theater and/or Café is being rented.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$15.00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1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st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18)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2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  <w:vertAlign w:val="superscript"/>
              </w:rPr>
              <w:t>nd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Floor (seating up to 10)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3</w:t>
            </w:r>
            <w:r w:rsidRPr="006558B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Floor Curved Glass Wall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(seating up to 12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975C0">
              <w:rPr>
                <w:rFonts w:asciiTheme="majorHAnsi" w:hAnsiTheme="majorHAnsi" w:cs="Arial"/>
                <w:b/>
                <w:sz w:val="22"/>
                <w:szCs w:val="22"/>
              </w:rPr>
              <w:t>Theater-in-the-MIND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(TED Theater)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200+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seats, some w/arm tablets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16-Display Video Wall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4 Cameras, camera controllers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Video &amp; Audio Recording capable w/Editing Services*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Livestream capable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State-of-the-art AV, globally accessible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After hours’ coordination, available at additional charge</w:t>
            </w:r>
          </w:p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558B0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AV Technician services available at additional charge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          $150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Pr="006558B0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Collide and Cloister Café - </w:t>
            </w:r>
            <w:r w:rsidRPr="006558B0">
              <w:rPr>
                <w:rFonts w:asciiTheme="majorHAnsi" w:hAnsiTheme="majorHAnsi" w:cs="Arial"/>
                <w:sz w:val="22"/>
                <w:szCs w:val="22"/>
              </w:rPr>
              <w:t>Reception/Catering Area</w:t>
            </w:r>
          </w:p>
        </w:tc>
        <w:tc>
          <w:tcPr>
            <w:tcW w:w="1620" w:type="dxa"/>
          </w:tcPr>
          <w:p w:rsidR="00941A96" w:rsidRPr="006558B0" w:rsidRDefault="00941A96" w:rsidP="006F334A">
            <w:pPr>
              <w:jc w:val="right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$100</w:t>
            </w:r>
            <w:r w:rsidRPr="006558B0"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>.00</w:t>
            </w:r>
          </w:p>
        </w:tc>
      </w:tr>
      <w:tr w:rsidR="00941A96" w:rsidRPr="006558B0" w:rsidTr="0061171C">
        <w:tc>
          <w:tcPr>
            <w:tcW w:w="7133" w:type="dxa"/>
          </w:tcPr>
          <w:p w:rsidR="00941A96" w:rsidRDefault="00941A96" w:rsidP="006F334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Creation Garage (Seating for up to 14 with exhibit space)</w:t>
            </w:r>
          </w:p>
        </w:tc>
        <w:tc>
          <w:tcPr>
            <w:tcW w:w="1620" w:type="dxa"/>
          </w:tcPr>
          <w:p w:rsidR="00941A96" w:rsidRDefault="00941A96" w:rsidP="006F334A">
            <w:pPr>
              <w:jc w:val="center"/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noProof/>
                <w:sz w:val="22"/>
                <w:szCs w:val="22"/>
              </w:rPr>
              <w:t xml:space="preserve">               $50.00</w:t>
            </w:r>
          </w:p>
        </w:tc>
      </w:tr>
    </w:tbl>
    <w:p w:rsidR="00941A96" w:rsidRPr="006558B0" w:rsidRDefault="00941A96" w:rsidP="00941A96">
      <w:pPr>
        <w:rPr>
          <w:rFonts w:asciiTheme="majorHAnsi" w:eastAsia="Times New Roman" w:hAnsiTheme="majorHAnsi" w:cs="Times New Roman"/>
          <w:b/>
          <w:noProof/>
          <w:sz w:val="22"/>
          <w:szCs w:val="22"/>
        </w:rPr>
      </w:pPr>
    </w:p>
    <w:p w:rsidR="00941A96" w:rsidRDefault="00941A96" w:rsidP="00941A96">
      <w:pPr>
        <w:rPr>
          <w:rFonts w:ascii="Arial" w:eastAsia="Times New Roman" w:hAnsi="Arial" w:cs="Times New Roman"/>
          <w:noProof/>
        </w:rPr>
      </w:pPr>
    </w:p>
    <w:p w:rsidR="00C471BC" w:rsidRDefault="00C471BC"/>
    <w:sectPr w:rsidR="00C471BC" w:rsidSect="00FA6BC0">
      <w:headerReference w:type="default" r:id="rId6"/>
      <w:pgSz w:w="12240" w:h="15840"/>
      <w:pgMar w:top="465" w:right="81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4A" w:rsidRDefault="00FB5D4A">
      <w:r>
        <w:separator/>
      </w:r>
    </w:p>
  </w:endnote>
  <w:endnote w:type="continuationSeparator" w:id="0">
    <w:p w:rsidR="00FB5D4A" w:rsidRDefault="00FB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4A" w:rsidRDefault="00FB5D4A">
      <w:r>
        <w:separator/>
      </w:r>
    </w:p>
  </w:footnote>
  <w:footnote w:type="continuationSeparator" w:id="0">
    <w:p w:rsidR="00FB5D4A" w:rsidRDefault="00FB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30" w:rsidRDefault="00941A96" w:rsidP="006558B0">
    <w:pPr>
      <w:pStyle w:val="Header"/>
      <w:ind w:left="-720" w:right="630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7DCA628" wp14:editId="56DF0A1F">
          <wp:simplePos x="0" y="0"/>
          <wp:positionH relativeFrom="column">
            <wp:posOffset>-454025</wp:posOffset>
          </wp:positionH>
          <wp:positionV relativeFrom="paragraph">
            <wp:posOffset>3175</wp:posOffset>
          </wp:positionV>
          <wp:extent cx="3203506" cy="749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YBiotechAcc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506" cy="749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  <w:t>841 E. Fayette St.</w:t>
    </w:r>
  </w:p>
  <w:p w:rsidR="00650B30" w:rsidRDefault="00941A96" w:rsidP="006558B0">
    <w:pPr>
      <w:pStyle w:val="Header"/>
      <w:ind w:left="-720" w:right="630"/>
      <w:jc w:val="right"/>
    </w:pPr>
    <w:r>
      <w:t>Syracuse, NY 13210</w:t>
    </w:r>
  </w:p>
  <w:p w:rsidR="00650B30" w:rsidRDefault="00FB5D4A" w:rsidP="006558B0">
    <w:pPr>
      <w:pStyle w:val="Header"/>
      <w:ind w:left="-720" w:right="630"/>
      <w:jc w:val="right"/>
    </w:pPr>
    <w:hyperlink r:id="rId2" w:history="1">
      <w:r w:rsidR="00941A96" w:rsidRPr="00861AC1">
        <w:rPr>
          <w:rStyle w:val="Hyperlink"/>
        </w:rPr>
        <w:t>cnybac@upstate.edu</w:t>
      </w:r>
    </w:hyperlink>
  </w:p>
  <w:p w:rsidR="00650B30" w:rsidRDefault="00FB5D4A" w:rsidP="006558B0">
    <w:pPr>
      <w:pStyle w:val="Header"/>
      <w:ind w:left="-720" w:right="630"/>
      <w:jc w:val="right"/>
    </w:pPr>
    <w:hyperlink r:id="rId3" w:history="1">
      <w:r w:rsidR="00941A96" w:rsidRPr="00861AC1">
        <w:rPr>
          <w:rStyle w:val="Hyperlink"/>
        </w:rPr>
        <w:t>www.cnybac.com</w:t>
      </w:r>
    </w:hyperlink>
  </w:p>
  <w:p w:rsidR="00650B30" w:rsidRDefault="00941A96" w:rsidP="006558B0">
    <w:pPr>
      <w:pStyle w:val="Header"/>
      <w:ind w:left="-720" w:right="-810"/>
      <w:jc w:val="right"/>
    </w:pP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6"/>
    <w:rsid w:val="000616C7"/>
    <w:rsid w:val="0061171C"/>
    <w:rsid w:val="00717CC8"/>
    <w:rsid w:val="00941A96"/>
    <w:rsid w:val="00B67C35"/>
    <w:rsid w:val="00C471BC"/>
    <w:rsid w:val="00EA4C26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DCA7"/>
  <w15:chartTrackingRefBased/>
  <w15:docId w15:val="{7A2BC8AD-290F-49F8-8332-22324C3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A96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41A9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1A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ybac.com" TargetMode="External"/><Relationship Id="rId2" Type="http://schemas.openxmlformats.org/officeDocument/2006/relationships/hyperlink" Target="mailto:cnybac@upstat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Carbone</dc:creator>
  <cp:keywords/>
  <dc:description/>
  <cp:lastModifiedBy>Stephanie M. Carbone</cp:lastModifiedBy>
  <cp:revision>4</cp:revision>
  <dcterms:created xsi:type="dcterms:W3CDTF">2018-11-14T16:46:00Z</dcterms:created>
  <dcterms:modified xsi:type="dcterms:W3CDTF">2018-11-14T16:57:00Z</dcterms:modified>
</cp:coreProperties>
</file>